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9A1C8E" w:rsidRDefault="00C7331F" w:rsidP="00C61D9E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B35837">
        <w:rPr>
          <w:b/>
          <w:bCs/>
          <w:lang w:val="ru-RU" w:eastAsia="bg-BG"/>
        </w:rPr>
        <w:t xml:space="preserve"> 1171</w:t>
      </w:r>
      <w:r w:rsidR="00585963">
        <w:rPr>
          <w:b/>
          <w:bCs/>
          <w:lang w:val="bg-BG" w:eastAsia="bg-BG"/>
        </w:rPr>
        <w:t xml:space="preserve"> от </w:t>
      </w:r>
      <w:r w:rsidR="005447B4">
        <w:rPr>
          <w:b/>
          <w:bCs/>
          <w:lang w:val="bg-BG" w:eastAsia="bg-BG"/>
        </w:rPr>
        <w:t>15.11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3362F1">
        <w:rPr>
          <w:b/>
          <w:bCs/>
          <w:lang w:val="bg-BG" w:eastAsia="bg-BG"/>
        </w:rPr>
        <w:t>23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B35837" w:rsidRPr="00B35837" w:rsidRDefault="00B35837" w:rsidP="00B35837">
      <w:pPr>
        <w:ind w:firstLine="709"/>
        <w:jc w:val="both"/>
        <w:rPr>
          <w:lang w:val="bg-BG"/>
        </w:rPr>
      </w:pPr>
      <w:r w:rsidRPr="00B35837">
        <w:rPr>
          <w:lang w:val="bg-BG" w:eastAsia="bg-BG"/>
        </w:rPr>
        <w:t>Подробен устройствен план (ПУП) –План за регулация и застрояване (ПРЗ) за частично изменение на ЗРП за УПИ VІ-937 и УПИ VІІ-938, кв.88 по плана на с. Сенник, Община Севлиево, изработен на основание чл.135, ал1, и ал.3 от ЗУТ във връзка с чл.134, ал.2, т.6 от ЗУТ със съдържание:</w:t>
      </w:r>
    </w:p>
    <w:p w:rsidR="00B35837" w:rsidRPr="00B35837" w:rsidRDefault="00B35837" w:rsidP="00B35837">
      <w:pPr>
        <w:ind w:firstLine="708"/>
        <w:jc w:val="both"/>
        <w:rPr>
          <w:rFonts w:eastAsia="Calibri"/>
          <w:b/>
          <w:lang w:val="bg-BG" w:eastAsia="bg-BG"/>
        </w:rPr>
      </w:pPr>
      <w:r w:rsidRPr="00B35837">
        <w:rPr>
          <w:rFonts w:eastAsia="Calibri"/>
          <w:b/>
          <w:lang w:val="bg-BG" w:eastAsia="bg-BG"/>
        </w:rPr>
        <w:t>ПЛАН ЗА РЕГУЛАЦИЯ (ПР):</w:t>
      </w:r>
    </w:p>
    <w:p w:rsidR="00B35837" w:rsidRPr="00B35837" w:rsidRDefault="00B35837" w:rsidP="00B35837">
      <w:pPr>
        <w:ind w:firstLine="708"/>
        <w:jc w:val="both"/>
        <w:rPr>
          <w:rFonts w:eastAsia="Calibri"/>
          <w:lang w:val="bg-BG" w:eastAsia="bg-BG"/>
        </w:rPr>
      </w:pPr>
      <w:r w:rsidRPr="00B35837">
        <w:rPr>
          <w:lang w:val="bg-BG" w:eastAsia="bg-BG"/>
        </w:rPr>
        <w:t>УПИ VІ-937 и УПИ VІІ-938, кв. 88 по плана на с. Сенник, Община Севлиево се обединяват в УПИ ХІІІ-938,937, кв. 88, като се запазва отреждането „за ниско жилищно строителство“.</w:t>
      </w:r>
    </w:p>
    <w:p w:rsidR="00B35837" w:rsidRPr="00B35837" w:rsidRDefault="00B35837" w:rsidP="00B35837">
      <w:pPr>
        <w:jc w:val="both"/>
        <w:rPr>
          <w:rFonts w:eastAsia="Calibri"/>
          <w:b/>
          <w:lang w:val="bg-BG" w:eastAsia="bg-BG"/>
        </w:rPr>
      </w:pPr>
      <w:r w:rsidRPr="00B35837">
        <w:rPr>
          <w:rFonts w:eastAsia="Calibri"/>
          <w:b/>
          <w:lang w:val="bg-BG" w:eastAsia="bg-BG"/>
        </w:rPr>
        <w:t xml:space="preserve">            ПЛАН ЗА ЗАСТРОЯВАНЕ (ПЗ):</w:t>
      </w:r>
    </w:p>
    <w:p w:rsidR="00B35837" w:rsidRPr="00B35837" w:rsidRDefault="00B35837" w:rsidP="00B35837">
      <w:pPr>
        <w:jc w:val="both"/>
        <w:rPr>
          <w:rFonts w:eastAsia="Calibri"/>
          <w:lang w:val="bg-BG" w:eastAsia="bg-BG"/>
        </w:rPr>
      </w:pPr>
      <w:r w:rsidRPr="00B35837">
        <w:rPr>
          <w:rFonts w:eastAsia="Calibri"/>
          <w:lang w:val="bg-BG" w:eastAsia="bg-BG"/>
        </w:rPr>
        <w:tab/>
        <w:t>За новообразувания УПИ ХІІІ-938,937, кв.88 по плана на с. Сенник се запазва установената устройствена зона „</w:t>
      </w:r>
      <w:proofErr w:type="spellStart"/>
      <w:r w:rsidRPr="00B35837">
        <w:rPr>
          <w:rFonts w:eastAsia="Calibri"/>
          <w:lang w:val="bg-BG" w:eastAsia="bg-BG"/>
        </w:rPr>
        <w:t>Жм</w:t>
      </w:r>
      <w:proofErr w:type="spellEnd"/>
      <w:r w:rsidRPr="00B35837">
        <w:rPr>
          <w:rFonts w:eastAsia="Calibri"/>
          <w:lang w:val="bg-BG" w:eastAsia="bg-BG"/>
        </w:rPr>
        <w:t xml:space="preserve">“ – за ниско жилищно застрояване, при следните устройствени показатели: </w:t>
      </w:r>
    </w:p>
    <w:p w:rsidR="00B35837" w:rsidRPr="00B35837" w:rsidRDefault="00B35837" w:rsidP="00B35837">
      <w:pPr>
        <w:jc w:val="both"/>
        <w:rPr>
          <w:rFonts w:eastAsia="Calibri"/>
          <w:lang w:val="bg-BG" w:eastAsia="bg-BG"/>
        </w:rPr>
      </w:pPr>
      <w:r w:rsidRPr="00B35837">
        <w:rPr>
          <w:lang w:val="bg-BG" w:eastAsia="bg-BG"/>
        </w:rPr>
        <w:t xml:space="preserve">             - </w:t>
      </w:r>
      <w:r w:rsidRPr="00B35837">
        <w:rPr>
          <w:b/>
          <w:lang w:val="bg-BG" w:eastAsia="bg-BG"/>
        </w:rPr>
        <w:t>Начин на застрояване</w:t>
      </w:r>
      <w:r w:rsidRPr="00B35837">
        <w:rPr>
          <w:lang w:val="bg-BG" w:eastAsia="bg-BG"/>
        </w:rPr>
        <w:t xml:space="preserve"> – свободно;</w:t>
      </w:r>
    </w:p>
    <w:p w:rsidR="00B35837" w:rsidRPr="00B35837" w:rsidRDefault="00B35837" w:rsidP="00B35837">
      <w:pPr>
        <w:jc w:val="both"/>
        <w:rPr>
          <w:lang w:val="bg-BG" w:eastAsia="bg-BG"/>
        </w:rPr>
      </w:pPr>
      <w:r w:rsidRPr="00B35837">
        <w:rPr>
          <w:lang w:val="bg-BG" w:eastAsia="bg-BG"/>
        </w:rPr>
        <w:tab/>
        <w:t xml:space="preserve"> - </w:t>
      </w:r>
      <w:r w:rsidRPr="00B35837">
        <w:rPr>
          <w:b/>
          <w:lang w:val="bg-BG" w:eastAsia="bg-BG"/>
        </w:rPr>
        <w:t>Характер на застрояване</w:t>
      </w:r>
      <w:r w:rsidRPr="00B35837">
        <w:rPr>
          <w:lang w:val="bg-BG" w:eastAsia="bg-BG"/>
        </w:rPr>
        <w:t xml:space="preserve"> – ниско, с височина до 10м;</w:t>
      </w:r>
    </w:p>
    <w:p w:rsidR="00B35837" w:rsidRPr="00B35837" w:rsidRDefault="00B35837" w:rsidP="00B35837">
      <w:pPr>
        <w:jc w:val="both"/>
        <w:rPr>
          <w:lang w:val="bg-BG" w:eastAsia="bg-BG"/>
        </w:rPr>
      </w:pPr>
      <w:r w:rsidRPr="00B35837">
        <w:rPr>
          <w:lang w:val="bg-BG" w:eastAsia="bg-BG"/>
        </w:rPr>
        <w:t xml:space="preserve">             - </w:t>
      </w:r>
      <w:r w:rsidRPr="00B35837">
        <w:rPr>
          <w:b/>
          <w:lang w:val="bg-BG" w:eastAsia="bg-BG"/>
        </w:rPr>
        <w:t>Максимална плътност на застрояване</w:t>
      </w:r>
      <w:r w:rsidRPr="00B35837">
        <w:rPr>
          <w:lang w:val="bg-BG" w:eastAsia="bg-BG"/>
        </w:rPr>
        <w:t xml:space="preserve"> – 60 %;</w:t>
      </w:r>
    </w:p>
    <w:p w:rsidR="00B35837" w:rsidRPr="00B35837" w:rsidRDefault="00B35837" w:rsidP="00B35837">
      <w:pPr>
        <w:jc w:val="both"/>
        <w:rPr>
          <w:lang w:val="bg-BG" w:eastAsia="bg-BG"/>
        </w:rPr>
      </w:pPr>
      <w:r w:rsidRPr="00B35837">
        <w:rPr>
          <w:lang w:val="bg-BG" w:eastAsia="bg-BG"/>
        </w:rPr>
        <w:t xml:space="preserve">             - </w:t>
      </w:r>
      <w:r w:rsidRPr="00B35837">
        <w:rPr>
          <w:b/>
          <w:lang w:val="bg-BG" w:eastAsia="bg-BG"/>
        </w:rPr>
        <w:t>Максимална интензивност на застрояване</w:t>
      </w:r>
      <w:r w:rsidRPr="00B35837">
        <w:rPr>
          <w:lang w:val="bg-BG" w:eastAsia="bg-BG"/>
        </w:rPr>
        <w:t xml:space="preserve"> – 1,2;</w:t>
      </w:r>
    </w:p>
    <w:p w:rsidR="00B35837" w:rsidRPr="00B35837" w:rsidRDefault="00B35837" w:rsidP="00B35837">
      <w:pPr>
        <w:jc w:val="both"/>
        <w:rPr>
          <w:lang w:val="bg-BG" w:eastAsia="bg-BG"/>
        </w:rPr>
      </w:pPr>
      <w:r w:rsidRPr="00B35837">
        <w:rPr>
          <w:lang w:val="bg-BG" w:eastAsia="bg-BG"/>
        </w:rPr>
        <w:t xml:space="preserve">             - </w:t>
      </w:r>
      <w:r w:rsidRPr="00B35837">
        <w:rPr>
          <w:b/>
          <w:lang w:val="bg-BG" w:eastAsia="bg-BG"/>
        </w:rPr>
        <w:t>Минимална озеленена площ</w:t>
      </w:r>
      <w:r w:rsidRPr="00B35837">
        <w:rPr>
          <w:lang w:val="bg-BG" w:eastAsia="bg-BG"/>
        </w:rPr>
        <w:t xml:space="preserve"> – 40 %;</w:t>
      </w:r>
    </w:p>
    <w:p w:rsidR="00B35837" w:rsidRPr="00B35837" w:rsidRDefault="00B35837" w:rsidP="00B35837">
      <w:pPr>
        <w:ind w:firstLine="708"/>
        <w:jc w:val="both"/>
        <w:rPr>
          <w:rFonts w:eastAsia="Calibri"/>
          <w:lang w:val="bg-BG"/>
        </w:rPr>
      </w:pPr>
      <w:r w:rsidRPr="00B35837">
        <w:rPr>
          <w:rFonts w:eastAsia="Calibri"/>
          <w:lang w:val="bg-BG" w:eastAsia="bg-BG"/>
        </w:rPr>
        <w:t xml:space="preserve"> Ограничителни и задължителни линии на застрояване от графичната част на ПУП – ПЗ.</w:t>
      </w:r>
    </w:p>
    <w:p w:rsidR="00F61098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B35837" w:rsidRPr="00B35837">
        <w:rPr>
          <w:b/>
          <w:bCs/>
          <w:lang w:val="bg-BG"/>
        </w:rPr>
        <w:t>УПИ VІ-937 и УПИ VІІ-938, кв.</w:t>
      </w:r>
      <w:r w:rsidR="00B35837">
        <w:rPr>
          <w:b/>
          <w:bCs/>
          <w:lang w:val="bg-BG"/>
        </w:rPr>
        <w:t xml:space="preserve"> </w:t>
      </w:r>
      <w:r w:rsidR="00B35837" w:rsidRPr="00B35837">
        <w:rPr>
          <w:b/>
          <w:bCs/>
          <w:lang w:val="bg-BG"/>
        </w:rPr>
        <w:t>88 по плана на с. Сенник</w:t>
      </w:r>
      <w:r w:rsidR="00B87523" w:rsidRPr="00B87523">
        <w:rPr>
          <w:b/>
          <w:bCs/>
          <w:lang w:val="bg-BG"/>
        </w:rPr>
        <w:t>, Община Севлиево</w:t>
      </w:r>
      <w:r w:rsidR="009A1C8E" w:rsidRPr="009A1C8E">
        <w:rPr>
          <w:b/>
          <w:bCs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7752C5" w:rsidRPr="005260BE">
        <w:rPr>
          <w:color w:val="000000"/>
          <w:lang w:val="bg-BG"/>
        </w:rPr>
        <w:t xml:space="preserve"> 215, ал.</w:t>
      </w:r>
      <w:r w:rsidR="00111898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1 от ЗУТ, заповедта подлежи на обжалване в 14-дневен срок, по реда на чл. 215, ал.</w:t>
      </w:r>
      <w:r w:rsidR="00A20787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4 от ЗУТ, пред Администр</w:t>
      </w:r>
      <w:r w:rsidR="005260BE" w:rsidRPr="005260BE">
        <w:rPr>
          <w:color w:val="000000"/>
          <w:lang w:val="bg-BG"/>
        </w:rPr>
        <w:t>ативен съд – гр. Габрово, чрез О</w:t>
      </w:r>
      <w:r w:rsidR="007752C5" w:rsidRPr="005260BE">
        <w:rPr>
          <w:color w:val="000000"/>
          <w:lang w:val="bg-BG"/>
        </w:rPr>
        <w:t>бщина Севлиево</w:t>
      </w:r>
      <w:r w:rsidR="00C7331F" w:rsidRPr="005260BE">
        <w:rPr>
          <w:color w:val="000000"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135, ал.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6 от ЗУТ се спира приложението на действащия ПУП, за частите за които се отнася.</w:t>
      </w:r>
    </w:p>
    <w:p w:rsidR="00C7331F" w:rsidRPr="005260BE" w:rsidRDefault="00C7331F" w:rsidP="002F1280">
      <w:pPr>
        <w:ind w:firstLine="851"/>
        <w:jc w:val="both"/>
        <w:rPr>
          <w:color w:val="000000"/>
          <w:lang w:val="bg-BG"/>
        </w:rPr>
      </w:pPr>
      <w:r w:rsidRPr="005260BE">
        <w:rPr>
          <w:lang w:val="bg-BG" w:eastAsia="bg-BG"/>
        </w:rPr>
        <w:t>С</w:t>
      </w:r>
      <w:r w:rsidR="00DF034B" w:rsidRPr="005260BE">
        <w:rPr>
          <w:lang w:val="bg-BG" w:eastAsia="bg-BG"/>
        </w:rPr>
        <w:t xml:space="preserve">ъобщението е поставено </w:t>
      </w:r>
      <w:r w:rsidR="00B87523">
        <w:rPr>
          <w:lang w:val="bg-BG" w:eastAsia="bg-BG"/>
        </w:rPr>
        <w:t>на 16.11</w:t>
      </w:r>
      <w:r w:rsidRPr="005260BE">
        <w:rPr>
          <w:lang w:val="bg-BG" w:eastAsia="bg-BG"/>
        </w:rPr>
        <w:t>.202</w:t>
      </w:r>
      <w:r w:rsidR="003362F1" w:rsidRPr="005260BE">
        <w:rPr>
          <w:lang w:val="bg-BG" w:eastAsia="bg-BG"/>
        </w:rPr>
        <w:t>3</w:t>
      </w:r>
      <w:r w:rsidR="00C36F32" w:rsidRPr="005260BE">
        <w:rPr>
          <w:lang w:val="bg-BG" w:eastAsia="bg-BG"/>
        </w:rPr>
        <w:t xml:space="preserve"> </w:t>
      </w:r>
      <w:r w:rsidRPr="005260BE">
        <w:rPr>
          <w:lang w:val="bg-BG" w:eastAsia="bg-BG"/>
        </w:rPr>
        <w:t>г. на таблото за обявления в „Център за административно обслужване“ и е публикувано на Интернет страницата на Община Севлиево</w:t>
      </w:r>
      <w:r w:rsidRPr="005260BE">
        <w:rPr>
          <w:b/>
          <w:bCs/>
          <w:lang w:val="bg-BG" w:eastAsia="bg-BG"/>
        </w:rPr>
        <w:t>.</w:t>
      </w:r>
      <w:bookmarkStart w:id="0" w:name="_GoBack"/>
      <w:bookmarkEnd w:id="0"/>
    </w:p>
    <w:sectPr w:rsidR="00C7331F" w:rsidRPr="005260BE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408" w:rsidRDefault="00077408">
      <w:r>
        <w:separator/>
      </w:r>
    </w:p>
  </w:endnote>
  <w:endnote w:type="continuationSeparator" w:id="0">
    <w:p w:rsidR="00077408" w:rsidRDefault="0007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077408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077408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408" w:rsidRDefault="00077408">
      <w:r>
        <w:separator/>
      </w:r>
    </w:p>
  </w:footnote>
  <w:footnote w:type="continuationSeparator" w:id="0">
    <w:p w:rsidR="00077408" w:rsidRDefault="0007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077408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077408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8864F4C"/>
    <w:multiLevelType w:val="hybridMultilevel"/>
    <w:tmpl w:val="031A4D5E"/>
    <w:lvl w:ilvl="0" w:tplc="9C4C90A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9"/>
  </w:num>
  <w:num w:numId="9">
    <w:abstractNumId w:val="15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6"/>
  </w:num>
  <w:num w:numId="17">
    <w:abstractNumId w:val="8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43E71"/>
    <w:rsid w:val="000531F0"/>
    <w:rsid w:val="00065DAD"/>
    <w:rsid w:val="00072921"/>
    <w:rsid w:val="00077408"/>
    <w:rsid w:val="00093FB8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317A"/>
    <w:rsid w:val="00216F32"/>
    <w:rsid w:val="00225427"/>
    <w:rsid w:val="00225BFF"/>
    <w:rsid w:val="00240E86"/>
    <w:rsid w:val="00241A24"/>
    <w:rsid w:val="00247136"/>
    <w:rsid w:val="002602AB"/>
    <w:rsid w:val="00263EE7"/>
    <w:rsid w:val="0027296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09C4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0BE"/>
    <w:rsid w:val="00526FC8"/>
    <w:rsid w:val="005276F0"/>
    <w:rsid w:val="005366BC"/>
    <w:rsid w:val="005447B4"/>
    <w:rsid w:val="00544B32"/>
    <w:rsid w:val="00565594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C4AA0"/>
    <w:rsid w:val="005D2251"/>
    <w:rsid w:val="005D2809"/>
    <w:rsid w:val="005D406A"/>
    <w:rsid w:val="005E2769"/>
    <w:rsid w:val="005F1BF1"/>
    <w:rsid w:val="006174BF"/>
    <w:rsid w:val="00653838"/>
    <w:rsid w:val="0066075E"/>
    <w:rsid w:val="00682E2A"/>
    <w:rsid w:val="00683DFF"/>
    <w:rsid w:val="006920AB"/>
    <w:rsid w:val="00697098"/>
    <w:rsid w:val="006A02EE"/>
    <w:rsid w:val="006A3B80"/>
    <w:rsid w:val="006C108C"/>
    <w:rsid w:val="006C6FA3"/>
    <w:rsid w:val="006E7C02"/>
    <w:rsid w:val="006F1618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100C"/>
    <w:rsid w:val="008522FB"/>
    <w:rsid w:val="00854134"/>
    <w:rsid w:val="00856CEE"/>
    <w:rsid w:val="00860B32"/>
    <w:rsid w:val="008A0D5C"/>
    <w:rsid w:val="008A3274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2213"/>
    <w:rsid w:val="0095615E"/>
    <w:rsid w:val="009575BE"/>
    <w:rsid w:val="00964C2E"/>
    <w:rsid w:val="00967A58"/>
    <w:rsid w:val="009736CC"/>
    <w:rsid w:val="00976551"/>
    <w:rsid w:val="00983899"/>
    <w:rsid w:val="00993429"/>
    <w:rsid w:val="009A1C8E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65BBC"/>
    <w:rsid w:val="00A766FF"/>
    <w:rsid w:val="00A870F0"/>
    <w:rsid w:val="00A90C21"/>
    <w:rsid w:val="00AC7A5E"/>
    <w:rsid w:val="00AE5F13"/>
    <w:rsid w:val="00AF0148"/>
    <w:rsid w:val="00AF41FF"/>
    <w:rsid w:val="00B108AA"/>
    <w:rsid w:val="00B33DDB"/>
    <w:rsid w:val="00B35072"/>
    <w:rsid w:val="00B35837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523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E20C9"/>
    <w:rsid w:val="00BF48BC"/>
    <w:rsid w:val="00BF607F"/>
    <w:rsid w:val="00C15823"/>
    <w:rsid w:val="00C16F39"/>
    <w:rsid w:val="00C209B4"/>
    <w:rsid w:val="00C31C8D"/>
    <w:rsid w:val="00C34BFC"/>
    <w:rsid w:val="00C35430"/>
    <w:rsid w:val="00C36F32"/>
    <w:rsid w:val="00C61D9E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45D0F"/>
    <w:rsid w:val="00E50578"/>
    <w:rsid w:val="00E725D2"/>
    <w:rsid w:val="00E725DF"/>
    <w:rsid w:val="00E73B4D"/>
    <w:rsid w:val="00E766E2"/>
    <w:rsid w:val="00E86076"/>
    <w:rsid w:val="00E9483B"/>
    <w:rsid w:val="00EA395F"/>
    <w:rsid w:val="00EB3435"/>
    <w:rsid w:val="00EB4B80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272</Words>
  <Characters>1555</Characters>
  <Application>Microsoft Office Word</Application>
  <DocSecurity>0</DocSecurity>
  <Lines>12</Lines>
  <Paragraphs>3</Paragraphs>
  <ScaleCrop>false</ScaleCrop>
  <Company>Home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40</cp:revision>
  <cp:lastPrinted>2020-04-15T06:40:00Z</cp:lastPrinted>
  <dcterms:created xsi:type="dcterms:W3CDTF">2021-12-02T12:21:00Z</dcterms:created>
  <dcterms:modified xsi:type="dcterms:W3CDTF">2023-11-16T13:41:00Z</dcterms:modified>
</cp:coreProperties>
</file>